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CA" w:rsidRDefault="002C2FCA" w:rsidP="002C2FCA">
      <w:pPr>
        <w:spacing w:beforeLines="100" w:before="312" w:afterLines="100" w:after="312" w:line="720" w:lineRule="auto"/>
        <w:ind w:left="420" w:firstLine="420"/>
        <w:jc w:val="center"/>
        <w:rPr>
          <w:sz w:val="28"/>
        </w:rPr>
      </w:pPr>
      <w:r w:rsidRPr="002C2FCA">
        <w:rPr>
          <w:rFonts w:hint="eastAsia"/>
          <w:sz w:val="40"/>
        </w:rPr>
        <w:t>专家库申请专家专业类别</w:t>
      </w:r>
    </w:p>
    <w:p w:rsidR="00A15B5F" w:rsidRPr="00525333" w:rsidRDefault="00A15B5F" w:rsidP="002C2FCA">
      <w:pPr>
        <w:ind w:left="420" w:firstLine="420"/>
        <w:jc w:val="left"/>
        <w:rPr>
          <w:sz w:val="28"/>
        </w:rPr>
      </w:pPr>
      <w:r w:rsidRPr="00525333">
        <w:rPr>
          <w:sz w:val="28"/>
        </w:rPr>
        <w:t xml:space="preserve">1. </w:t>
      </w:r>
      <w:r w:rsidRPr="00525333">
        <w:rPr>
          <w:rFonts w:hint="eastAsia"/>
          <w:sz w:val="28"/>
        </w:rPr>
        <w:t xml:space="preserve"> </w:t>
      </w:r>
      <w:r w:rsidRPr="00525333">
        <w:rPr>
          <w:rFonts w:hint="eastAsia"/>
          <w:sz w:val="28"/>
        </w:rPr>
        <w:t>总体</w:t>
      </w:r>
      <w:r w:rsidRPr="00525333">
        <w:rPr>
          <w:sz w:val="28"/>
        </w:rPr>
        <w:t>规划</w:t>
      </w:r>
      <w:r w:rsidRPr="00525333">
        <w:rPr>
          <w:rFonts w:hint="eastAsia"/>
          <w:sz w:val="28"/>
        </w:rPr>
        <w:t xml:space="preserve"> </w:t>
      </w:r>
      <w:r w:rsidRPr="00525333">
        <w:rPr>
          <w:sz w:val="28"/>
        </w:rPr>
        <w:t xml:space="preserve">      11. </w:t>
      </w:r>
      <w:r w:rsidRPr="00525333">
        <w:rPr>
          <w:rFonts w:hint="eastAsia"/>
          <w:sz w:val="28"/>
        </w:rPr>
        <w:t>电气</w:t>
      </w:r>
    </w:p>
    <w:p w:rsidR="00A15B5F" w:rsidRPr="00525333" w:rsidRDefault="00A15B5F" w:rsidP="002C2FCA">
      <w:pPr>
        <w:ind w:left="420" w:firstLine="420"/>
        <w:jc w:val="left"/>
        <w:rPr>
          <w:sz w:val="28"/>
        </w:rPr>
      </w:pPr>
      <w:r w:rsidRPr="00525333">
        <w:rPr>
          <w:sz w:val="28"/>
        </w:rPr>
        <w:t xml:space="preserve">2.  </w:t>
      </w:r>
      <w:r w:rsidRPr="00525333">
        <w:rPr>
          <w:rFonts w:hint="eastAsia"/>
          <w:sz w:val="28"/>
        </w:rPr>
        <w:t>场道</w:t>
      </w:r>
      <w:r w:rsidRPr="00525333">
        <w:rPr>
          <w:rFonts w:hint="eastAsia"/>
          <w:sz w:val="28"/>
        </w:rPr>
        <w:t xml:space="preserve">           12. </w:t>
      </w:r>
      <w:r w:rsidRPr="00525333">
        <w:rPr>
          <w:rFonts w:hint="eastAsia"/>
          <w:sz w:val="28"/>
        </w:rPr>
        <w:t>暖通</w:t>
      </w:r>
    </w:p>
    <w:p w:rsidR="00A15B5F" w:rsidRPr="00525333" w:rsidRDefault="00A15B5F" w:rsidP="002C2FCA">
      <w:pPr>
        <w:ind w:left="420" w:firstLine="420"/>
        <w:jc w:val="left"/>
        <w:rPr>
          <w:sz w:val="28"/>
        </w:rPr>
      </w:pPr>
      <w:r w:rsidRPr="00525333">
        <w:rPr>
          <w:rFonts w:hint="eastAsia"/>
          <w:sz w:val="28"/>
        </w:rPr>
        <w:t>3.</w:t>
      </w:r>
      <w:r w:rsidRPr="00525333">
        <w:rPr>
          <w:sz w:val="28"/>
        </w:rPr>
        <w:t xml:space="preserve"> </w:t>
      </w:r>
      <w:r w:rsidRPr="00525333">
        <w:rPr>
          <w:rFonts w:hint="eastAsia"/>
          <w:sz w:val="28"/>
        </w:rPr>
        <w:t>助航灯光</w:t>
      </w:r>
      <w:r w:rsidRPr="00525333">
        <w:rPr>
          <w:rFonts w:hint="eastAsia"/>
          <w:sz w:val="28"/>
        </w:rPr>
        <w:t xml:space="preserve">        13. </w:t>
      </w:r>
      <w:r w:rsidRPr="00525333">
        <w:rPr>
          <w:rFonts w:hint="eastAsia"/>
          <w:sz w:val="28"/>
        </w:rPr>
        <w:t>给排水</w:t>
      </w:r>
    </w:p>
    <w:p w:rsidR="00A15B5F" w:rsidRPr="00525333" w:rsidRDefault="00A15B5F" w:rsidP="002C2FCA">
      <w:pPr>
        <w:ind w:left="420" w:firstLine="420"/>
        <w:jc w:val="left"/>
        <w:rPr>
          <w:sz w:val="28"/>
        </w:rPr>
      </w:pPr>
      <w:r w:rsidRPr="00525333">
        <w:rPr>
          <w:rFonts w:hint="eastAsia"/>
          <w:sz w:val="28"/>
        </w:rPr>
        <w:t xml:space="preserve">4. </w:t>
      </w:r>
      <w:r w:rsidRPr="00525333">
        <w:rPr>
          <w:rFonts w:hint="eastAsia"/>
          <w:sz w:val="28"/>
        </w:rPr>
        <w:t>航站楼弱电</w:t>
      </w:r>
      <w:r w:rsidRPr="00525333">
        <w:rPr>
          <w:rFonts w:hint="eastAsia"/>
          <w:sz w:val="28"/>
        </w:rPr>
        <w:t xml:space="preserve">      14. </w:t>
      </w:r>
      <w:r w:rsidRPr="00525333">
        <w:rPr>
          <w:rFonts w:hint="eastAsia"/>
          <w:sz w:val="28"/>
        </w:rPr>
        <w:t>概预算</w:t>
      </w:r>
    </w:p>
    <w:p w:rsidR="00A15B5F" w:rsidRPr="00525333" w:rsidRDefault="00A15B5F" w:rsidP="002C2FCA">
      <w:pPr>
        <w:ind w:left="420" w:firstLine="420"/>
        <w:jc w:val="left"/>
        <w:rPr>
          <w:sz w:val="28"/>
        </w:rPr>
      </w:pPr>
      <w:r w:rsidRPr="00525333">
        <w:rPr>
          <w:rFonts w:hint="eastAsia"/>
          <w:sz w:val="28"/>
        </w:rPr>
        <w:t xml:space="preserve">5. </w:t>
      </w:r>
      <w:r w:rsidRPr="00525333">
        <w:rPr>
          <w:rFonts w:hint="eastAsia"/>
          <w:sz w:val="28"/>
        </w:rPr>
        <w:t>空管</w:t>
      </w:r>
      <w:r w:rsidRPr="00525333">
        <w:rPr>
          <w:sz w:val="28"/>
        </w:rPr>
        <w:t>工程</w:t>
      </w:r>
      <w:r w:rsidRPr="00525333">
        <w:rPr>
          <w:rFonts w:hint="eastAsia"/>
          <w:sz w:val="28"/>
        </w:rPr>
        <w:t xml:space="preserve">        15. </w:t>
      </w:r>
      <w:r w:rsidRPr="00525333">
        <w:rPr>
          <w:rFonts w:hint="eastAsia"/>
          <w:sz w:val="28"/>
        </w:rPr>
        <w:t>工程管理</w:t>
      </w:r>
    </w:p>
    <w:p w:rsidR="00A15B5F" w:rsidRPr="00525333" w:rsidRDefault="00A15B5F" w:rsidP="002C2FCA">
      <w:pPr>
        <w:ind w:left="420" w:firstLine="420"/>
        <w:jc w:val="left"/>
        <w:rPr>
          <w:sz w:val="28"/>
        </w:rPr>
      </w:pPr>
      <w:r w:rsidRPr="00525333">
        <w:rPr>
          <w:rFonts w:hint="eastAsia"/>
          <w:sz w:val="28"/>
        </w:rPr>
        <w:t xml:space="preserve">6. </w:t>
      </w:r>
      <w:r w:rsidRPr="00525333">
        <w:rPr>
          <w:rFonts w:hint="eastAsia"/>
          <w:sz w:val="28"/>
        </w:rPr>
        <w:t>空域规划</w:t>
      </w:r>
      <w:r w:rsidRPr="00525333">
        <w:rPr>
          <w:rFonts w:hint="eastAsia"/>
          <w:sz w:val="28"/>
        </w:rPr>
        <w:t xml:space="preserve">        16. </w:t>
      </w:r>
      <w:r w:rsidRPr="00525333">
        <w:rPr>
          <w:rFonts w:hint="eastAsia"/>
          <w:sz w:val="28"/>
        </w:rPr>
        <w:t>机场</w:t>
      </w:r>
      <w:r w:rsidRPr="00525333">
        <w:rPr>
          <w:sz w:val="28"/>
        </w:rPr>
        <w:t>专用设备</w:t>
      </w:r>
      <w:bookmarkStart w:id="0" w:name="_GoBack"/>
      <w:bookmarkEnd w:id="0"/>
    </w:p>
    <w:p w:rsidR="00A15B5F" w:rsidRPr="00525333" w:rsidRDefault="00A15B5F" w:rsidP="002C2FCA">
      <w:pPr>
        <w:ind w:left="420" w:firstLine="420"/>
        <w:jc w:val="left"/>
        <w:rPr>
          <w:sz w:val="28"/>
        </w:rPr>
      </w:pPr>
      <w:r w:rsidRPr="00525333">
        <w:rPr>
          <w:rFonts w:hint="eastAsia"/>
          <w:sz w:val="28"/>
        </w:rPr>
        <w:t xml:space="preserve">7. </w:t>
      </w:r>
      <w:r w:rsidRPr="00525333">
        <w:rPr>
          <w:rFonts w:hint="eastAsia"/>
          <w:sz w:val="28"/>
        </w:rPr>
        <w:t>飞行程序</w:t>
      </w:r>
      <w:r w:rsidRPr="00525333">
        <w:rPr>
          <w:rFonts w:hint="eastAsia"/>
          <w:sz w:val="28"/>
        </w:rPr>
        <w:t xml:space="preserve">        17. </w:t>
      </w:r>
      <w:r w:rsidRPr="00525333">
        <w:rPr>
          <w:rFonts w:hint="eastAsia"/>
          <w:sz w:val="28"/>
        </w:rPr>
        <w:t>通用设备</w:t>
      </w:r>
    </w:p>
    <w:p w:rsidR="00A15B5F" w:rsidRPr="00525333" w:rsidRDefault="00A15B5F" w:rsidP="002C2FCA">
      <w:pPr>
        <w:ind w:left="420" w:firstLine="420"/>
        <w:jc w:val="left"/>
        <w:rPr>
          <w:sz w:val="28"/>
        </w:rPr>
      </w:pPr>
      <w:r w:rsidRPr="00525333">
        <w:rPr>
          <w:rFonts w:hint="eastAsia"/>
          <w:sz w:val="28"/>
        </w:rPr>
        <w:t xml:space="preserve">8. </w:t>
      </w:r>
      <w:r w:rsidRPr="00525333">
        <w:rPr>
          <w:rFonts w:hint="eastAsia"/>
          <w:sz w:val="28"/>
        </w:rPr>
        <w:t>供油</w:t>
      </w:r>
      <w:r w:rsidRPr="00525333">
        <w:rPr>
          <w:rFonts w:hint="eastAsia"/>
          <w:sz w:val="28"/>
        </w:rPr>
        <w:t xml:space="preserve">            18. </w:t>
      </w:r>
      <w:r w:rsidRPr="00525333">
        <w:rPr>
          <w:rFonts w:hint="eastAsia"/>
          <w:sz w:val="28"/>
        </w:rPr>
        <w:t>特种</w:t>
      </w:r>
      <w:r w:rsidRPr="00525333">
        <w:rPr>
          <w:sz w:val="28"/>
        </w:rPr>
        <w:t>车辆</w:t>
      </w:r>
    </w:p>
    <w:p w:rsidR="00A15B5F" w:rsidRPr="00525333" w:rsidRDefault="00A15B5F" w:rsidP="002C2FCA">
      <w:pPr>
        <w:ind w:left="420" w:firstLine="420"/>
        <w:jc w:val="left"/>
        <w:rPr>
          <w:sz w:val="28"/>
        </w:rPr>
      </w:pPr>
      <w:r w:rsidRPr="00525333">
        <w:rPr>
          <w:rFonts w:hint="eastAsia"/>
          <w:sz w:val="28"/>
        </w:rPr>
        <w:t>9.</w:t>
      </w:r>
      <w:r w:rsidRPr="00525333">
        <w:rPr>
          <w:sz w:val="28"/>
        </w:rPr>
        <w:t xml:space="preserve"> </w:t>
      </w:r>
      <w:r w:rsidRPr="00525333">
        <w:rPr>
          <w:rFonts w:hint="eastAsia"/>
          <w:sz w:val="28"/>
        </w:rPr>
        <w:t>建筑</w:t>
      </w:r>
      <w:r w:rsidRPr="00525333">
        <w:rPr>
          <w:rFonts w:hint="eastAsia"/>
          <w:sz w:val="28"/>
        </w:rPr>
        <w:t xml:space="preserve">            19. </w:t>
      </w:r>
      <w:r w:rsidRPr="00525333">
        <w:rPr>
          <w:rFonts w:hint="eastAsia"/>
          <w:sz w:val="28"/>
        </w:rPr>
        <w:t>气象</w:t>
      </w:r>
    </w:p>
    <w:p w:rsidR="00C7278C" w:rsidRDefault="00A15B5F" w:rsidP="002C2FCA">
      <w:pPr>
        <w:ind w:firstLineChars="300" w:firstLine="840"/>
        <w:jc w:val="left"/>
      </w:pPr>
      <w:r w:rsidRPr="00525333">
        <w:rPr>
          <w:rFonts w:hint="eastAsia"/>
          <w:sz w:val="28"/>
        </w:rPr>
        <w:t xml:space="preserve">10. </w:t>
      </w:r>
      <w:r w:rsidRPr="00525333">
        <w:rPr>
          <w:rFonts w:hint="eastAsia"/>
          <w:sz w:val="28"/>
        </w:rPr>
        <w:t>工民建</w:t>
      </w:r>
      <w:r w:rsidRPr="00525333">
        <w:rPr>
          <w:rFonts w:hint="eastAsia"/>
          <w:sz w:val="28"/>
        </w:rPr>
        <w:t xml:space="preserve">         20. </w:t>
      </w:r>
      <w:r w:rsidRPr="00525333">
        <w:rPr>
          <w:rFonts w:hint="eastAsia"/>
          <w:sz w:val="28"/>
        </w:rPr>
        <w:t>岩土</w:t>
      </w:r>
      <w:r w:rsidRPr="00525333">
        <w:rPr>
          <w:sz w:val="28"/>
        </w:rPr>
        <w:t>工程</w:t>
      </w:r>
    </w:p>
    <w:sectPr w:rsidR="00C72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29" w:rsidRDefault="00E24429" w:rsidP="00A15B5F">
      <w:r>
        <w:separator/>
      </w:r>
    </w:p>
  </w:endnote>
  <w:endnote w:type="continuationSeparator" w:id="0">
    <w:p w:rsidR="00E24429" w:rsidRDefault="00E24429" w:rsidP="00A1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29" w:rsidRDefault="00E24429" w:rsidP="00A15B5F">
      <w:r>
        <w:separator/>
      </w:r>
    </w:p>
  </w:footnote>
  <w:footnote w:type="continuationSeparator" w:id="0">
    <w:p w:rsidR="00E24429" w:rsidRDefault="00E24429" w:rsidP="00A15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2E"/>
    <w:rsid w:val="002C2FCA"/>
    <w:rsid w:val="007C132E"/>
    <w:rsid w:val="0095651F"/>
    <w:rsid w:val="00A15B5F"/>
    <w:rsid w:val="00C7278C"/>
    <w:rsid w:val="00E24429"/>
    <w:rsid w:val="00E6697C"/>
    <w:rsid w:val="00E6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A07D1-CC7B-435D-B7AA-452A1EDB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B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B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周福双</dc:creator>
  <cp:keywords/>
  <dc:description/>
  <cp:lastModifiedBy>周福双</cp:lastModifiedBy>
  <cp:revision>3</cp:revision>
  <dcterms:created xsi:type="dcterms:W3CDTF">2017-06-15T07:57:00Z</dcterms:created>
  <dcterms:modified xsi:type="dcterms:W3CDTF">2017-06-15T07:59:00Z</dcterms:modified>
</cp:coreProperties>
</file>